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ED11C7" w14:textId="77777777" w:rsidR="00C00B47" w:rsidRDefault="00C00B47">
      <w:pPr>
        <w:pStyle w:val="ArticleTitle"/>
        <w:spacing w:before="0" w:after="0"/>
        <w:rPr>
          <w:sz w:val="28"/>
          <w:szCs w:val="28"/>
          <w:lang w:val="en-US"/>
        </w:rPr>
      </w:pPr>
    </w:p>
    <w:p w14:paraId="69CFE81E" w14:textId="77777777" w:rsidR="00F9703D" w:rsidRDefault="00C00B47">
      <w:pPr>
        <w:suppressAutoHyphens w:val="0"/>
        <w:rPr>
          <w:b/>
          <w:lang w:val="en-US"/>
        </w:rPr>
      </w:pPr>
      <w:r w:rsidRPr="00C00B47">
        <w:rPr>
          <w:b/>
          <w:lang w:val="en-US"/>
        </w:rPr>
        <w:t>Computer Methods in Biomechanics and Biomedical Engineering</w:t>
      </w:r>
      <w:r w:rsidR="00F9703D">
        <w:rPr>
          <w:b/>
          <w:lang w:val="en-US"/>
        </w:rPr>
        <w:t xml:space="preserve">: </w:t>
      </w:r>
      <w:r w:rsidR="00720BC8">
        <w:rPr>
          <w:b/>
          <w:lang w:val="en-US"/>
        </w:rPr>
        <w:t xml:space="preserve">Supplement for the International </w:t>
      </w:r>
      <w:r w:rsidR="00911324">
        <w:rPr>
          <w:b/>
          <w:lang w:val="en-US"/>
        </w:rPr>
        <w:t>Fren</w:t>
      </w:r>
      <w:r w:rsidR="00B9760E">
        <w:rPr>
          <w:b/>
          <w:lang w:val="en-US"/>
        </w:rPr>
        <w:t>ch Society of Biomechanics 2017</w:t>
      </w:r>
      <w:r w:rsidRPr="00F9703D">
        <w:rPr>
          <w:b/>
          <w:lang w:val="en-US"/>
        </w:rPr>
        <w:t xml:space="preserve"> Conference</w:t>
      </w:r>
    </w:p>
    <w:p w14:paraId="6808A528" w14:textId="77777777" w:rsidR="00F9703D" w:rsidRDefault="00F9703D">
      <w:pPr>
        <w:suppressAutoHyphens w:val="0"/>
        <w:rPr>
          <w:b/>
          <w:lang w:val="en-US"/>
        </w:rPr>
      </w:pPr>
    </w:p>
    <w:p w14:paraId="2EB4DCB4" w14:textId="77777777" w:rsidR="00F9703D" w:rsidRDefault="00F9703D">
      <w:pPr>
        <w:suppressAutoHyphens w:val="0"/>
        <w:rPr>
          <w:lang w:val="en-US"/>
        </w:rPr>
      </w:pPr>
      <w:r>
        <w:rPr>
          <w:lang w:val="en-US"/>
        </w:rPr>
        <w:t>Papers must not be more than two pages long in total, including title, authors, author affiliations, keywords, acknowledgements and reference list. There is no abstract.</w:t>
      </w:r>
      <w:r w:rsidR="00C00B47">
        <w:rPr>
          <w:lang w:val="en-US"/>
        </w:rPr>
        <w:t xml:space="preserve"> </w:t>
      </w:r>
    </w:p>
    <w:p w14:paraId="6B83B1D1" w14:textId="77777777" w:rsidR="00F9703D" w:rsidRDefault="00F9703D">
      <w:pPr>
        <w:suppressAutoHyphens w:val="0"/>
        <w:rPr>
          <w:lang w:val="en-US"/>
        </w:rPr>
      </w:pPr>
    </w:p>
    <w:p w14:paraId="36498341" w14:textId="77777777" w:rsidR="0047548D" w:rsidRPr="008A65D3" w:rsidRDefault="0047548D">
      <w:pPr>
        <w:suppressAutoHyphens w:val="0"/>
        <w:rPr>
          <w:b/>
          <w:lang w:val="en-US"/>
        </w:rPr>
      </w:pPr>
      <w:r w:rsidRPr="008A65D3">
        <w:rPr>
          <w:b/>
          <w:lang w:val="en-US"/>
        </w:rPr>
        <w:t xml:space="preserve">You must </w:t>
      </w:r>
      <w:r w:rsidR="00E875C4" w:rsidRPr="008A65D3">
        <w:rPr>
          <w:b/>
          <w:lang w:val="en-US"/>
        </w:rPr>
        <w:t>imperative lyrics respect the following instructions for abstract submission.</w:t>
      </w:r>
    </w:p>
    <w:p w14:paraId="3D3D36D8" w14:textId="77777777" w:rsidR="00F9703D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 xml:space="preserve">Please write your text in Times New Roman 10 point and use a 2-column layout: see template on the next page. </w:t>
      </w:r>
    </w:p>
    <w:p w14:paraId="706DDB53" w14:textId="77777777" w:rsidR="00B32029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 xml:space="preserve">Text should cover the subject, methods of investigation and results. </w:t>
      </w:r>
    </w:p>
    <w:p w14:paraId="4183FDB5" w14:textId="77777777" w:rsidR="00F9703D" w:rsidRDefault="00B32029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>T</w:t>
      </w:r>
      <w:r w:rsidR="00F9703D">
        <w:rPr>
          <w:rStyle w:val="Affix"/>
          <w:lang w:val="en-US"/>
        </w:rPr>
        <w:t xml:space="preserve">wo figures </w:t>
      </w:r>
      <w:r>
        <w:rPr>
          <w:rStyle w:val="Affix"/>
          <w:lang w:val="en-US"/>
        </w:rPr>
        <w:t xml:space="preserve">and one table </w:t>
      </w:r>
      <w:r w:rsidR="00F9703D">
        <w:rPr>
          <w:rStyle w:val="Affix"/>
          <w:lang w:val="en-US"/>
        </w:rPr>
        <w:t>can be included to illustrate results</w:t>
      </w:r>
      <w:r>
        <w:rPr>
          <w:rStyle w:val="Affix"/>
          <w:lang w:val="en-US"/>
        </w:rPr>
        <w:t xml:space="preserve"> and methods</w:t>
      </w:r>
      <w:r w:rsidR="00F9703D">
        <w:rPr>
          <w:rStyle w:val="Affix"/>
          <w:lang w:val="en-US"/>
        </w:rPr>
        <w:t>.</w:t>
      </w:r>
      <w:r>
        <w:rPr>
          <w:rStyle w:val="Affix"/>
          <w:lang w:val="en-US"/>
        </w:rPr>
        <w:t xml:space="preserve"> </w:t>
      </w:r>
    </w:p>
    <w:p w14:paraId="7FA8DAA6" w14:textId="77777777" w:rsidR="00F9703D" w:rsidRDefault="00F9703D" w:rsidP="00F9703D">
      <w:pPr>
        <w:pStyle w:val="Corpsdetexte"/>
        <w:rPr>
          <w:rStyle w:val="Affix"/>
          <w:lang w:val="en-US"/>
        </w:rPr>
      </w:pPr>
    </w:p>
    <w:p w14:paraId="0BD9009A" w14:textId="77777777" w:rsidR="00F9703D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>Text should be arranged under the following headings:</w:t>
      </w:r>
    </w:p>
    <w:p w14:paraId="1EF8D5CF" w14:textId="77777777" w:rsidR="00F9703D" w:rsidRDefault="00F9703D" w:rsidP="00F9703D">
      <w:pPr>
        <w:pStyle w:val="Corpsdetexte"/>
      </w:pPr>
      <w:r>
        <w:rPr>
          <w:rStyle w:val="Affix"/>
          <w:lang w:val="en-US"/>
        </w:rPr>
        <w:t>1. Introduction</w:t>
      </w:r>
    </w:p>
    <w:p w14:paraId="4B2F3313" w14:textId="77777777" w:rsidR="00F9703D" w:rsidRDefault="00F9703D" w:rsidP="00F9703D">
      <w:pPr>
        <w:pStyle w:val="Corpsdetexte"/>
      </w:pPr>
      <w:r>
        <w:t>2. Methods</w:t>
      </w:r>
    </w:p>
    <w:p w14:paraId="6CC747AD" w14:textId="77777777" w:rsidR="00F9703D" w:rsidRDefault="00F9703D" w:rsidP="00F9703D">
      <w:pPr>
        <w:pStyle w:val="Corpsdetexte"/>
      </w:pPr>
      <w:r>
        <w:t>3. Results and discussion</w:t>
      </w:r>
    </w:p>
    <w:p w14:paraId="3415A7A4" w14:textId="77777777" w:rsidR="00F9703D" w:rsidRDefault="00F9703D" w:rsidP="00F9703D">
      <w:pPr>
        <w:pStyle w:val="Corpsdetexte"/>
      </w:pPr>
      <w:r>
        <w:t>4. Conclusions</w:t>
      </w:r>
    </w:p>
    <w:p w14:paraId="3DCD18B8" w14:textId="77777777" w:rsidR="00F9703D" w:rsidRDefault="00F9703D" w:rsidP="00F9703D">
      <w:pPr>
        <w:pStyle w:val="Corpsdetexte"/>
      </w:pPr>
      <w:r>
        <w:t>Acknowledgements</w:t>
      </w:r>
    </w:p>
    <w:p w14:paraId="003A1208" w14:textId="77777777" w:rsidR="00F9703D" w:rsidRDefault="00F9703D" w:rsidP="00F9703D">
      <w:pPr>
        <w:pStyle w:val="Corpsdetexte"/>
      </w:pPr>
      <w:r>
        <w:t>References</w:t>
      </w:r>
    </w:p>
    <w:p w14:paraId="4ED25F73" w14:textId="77777777" w:rsidR="00B9760E" w:rsidRDefault="00B9760E" w:rsidP="00F9703D">
      <w:pPr>
        <w:pStyle w:val="Corpsdetexte"/>
      </w:pPr>
    </w:p>
    <w:p w14:paraId="77A48E80" w14:textId="77777777" w:rsidR="00B9760E" w:rsidRDefault="00B9760E" w:rsidP="00F9703D">
      <w:pPr>
        <w:pStyle w:val="Corpsdetexte"/>
      </w:pPr>
      <w:r>
        <w:rPr>
          <w:rStyle w:val="shorttext"/>
        </w:rPr>
        <w:t>Y</w:t>
      </w:r>
      <w:r>
        <w:rPr>
          <w:rStyle w:val="shorttext"/>
          <w:lang w:val="en"/>
        </w:rPr>
        <w:t>ou must imperatively respect the</w:t>
      </w:r>
      <w:r w:rsidRPr="00B9760E">
        <w:rPr>
          <w:rStyle w:val="shorttext"/>
          <w:b/>
          <w:lang w:val="en"/>
        </w:rPr>
        <w:t xml:space="preserve"> </w:t>
      </w:r>
      <w:r w:rsidRPr="00B9760E">
        <w:rPr>
          <w:rStyle w:val="shorttext"/>
          <w:b/>
          <w:u w:val="single"/>
          <w:lang w:val="en"/>
        </w:rPr>
        <w:t>format</w:t>
      </w:r>
      <w:r w:rsidRPr="00B9760E">
        <w:rPr>
          <w:rStyle w:val="shorttext"/>
          <w:u w:val="single"/>
          <w:lang w:val="en"/>
        </w:rPr>
        <w:t xml:space="preserve"> </w:t>
      </w:r>
      <w:r w:rsidRPr="00B9760E">
        <w:rPr>
          <w:rStyle w:val="shorttext"/>
          <w:b/>
          <w:u w:val="single"/>
          <w:lang w:val="en"/>
        </w:rPr>
        <w:t>US Letter</w:t>
      </w:r>
      <w:r>
        <w:rPr>
          <w:rStyle w:val="shorttext"/>
          <w:b/>
          <w:lang w:val="en"/>
        </w:rPr>
        <w:t xml:space="preserve"> </w:t>
      </w:r>
      <w:r w:rsidRPr="00B9760E">
        <w:rPr>
          <w:rStyle w:val="shorttext"/>
          <w:lang w:val="en"/>
        </w:rPr>
        <w:t>(21.59</w:t>
      </w:r>
      <w:r>
        <w:rPr>
          <w:rStyle w:val="shorttext"/>
          <w:lang w:val="en"/>
        </w:rPr>
        <w:t xml:space="preserve"> × 27.94 cm ou 8.5” × 11”</w:t>
      </w:r>
      <w:r w:rsidRPr="00B9760E">
        <w:rPr>
          <w:rStyle w:val="shorttext"/>
          <w:lang w:val="en"/>
        </w:rPr>
        <w:t>).</w:t>
      </w:r>
    </w:p>
    <w:p w14:paraId="7EFBB6E9" w14:textId="77777777" w:rsidR="00F9703D" w:rsidRDefault="00F9703D" w:rsidP="00F9703D">
      <w:pPr>
        <w:pStyle w:val="Corpsdetexte"/>
      </w:pPr>
    </w:p>
    <w:p w14:paraId="19A516F0" w14:textId="77777777" w:rsidR="00F9703D" w:rsidRDefault="00F9703D" w:rsidP="00F9703D">
      <w:pPr>
        <w:pStyle w:val="Corpsdetexte"/>
        <w:rPr>
          <w:i/>
        </w:rPr>
      </w:pPr>
      <w:r w:rsidRPr="00F9703D">
        <w:rPr>
          <w:i/>
        </w:rPr>
        <w:t>Deadlines and process</w:t>
      </w:r>
    </w:p>
    <w:p w14:paraId="6D6DA643" w14:textId="16C0B6E1" w:rsidR="00F9703D" w:rsidRDefault="00F9703D" w:rsidP="00F9703D">
      <w:pPr>
        <w:pStyle w:val="Corpsdetexte"/>
        <w:numPr>
          <w:ilvl w:val="0"/>
          <w:numId w:val="2"/>
        </w:numPr>
      </w:pPr>
      <w:r>
        <w:t>Papers must be subm</w:t>
      </w:r>
      <w:r w:rsidR="00911324">
        <w:t xml:space="preserve">itted by </w:t>
      </w:r>
      <w:r w:rsidR="002B06DB">
        <w:t>April 21</w:t>
      </w:r>
      <w:r w:rsidR="002B06DB">
        <w:rPr>
          <w:vertAlign w:val="superscript"/>
        </w:rPr>
        <w:t>st</w:t>
      </w:r>
      <w:r w:rsidR="00911324">
        <w:t xml:space="preserve"> 2017.</w:t>
      </w:r>
    </w:p>
    <w:p w14:paraId="22905792" w14:textId="77777777" w:rsidR="00F9703D" w:rsidRDefault="00F9703D" w:rsidP="00F9703D">
      <w:pPr>
        <w:pStyle w:val="Corpsdetexte"/>
        <w:numPr>
          <w:ilvl w:val="0"/>
          <w:numId w:val="2"/>
        </w:numPr>
      </w:pPr>
      <w:r>
        <w:t xml:space="preserve">The scientific committee will analyse your paper and send you its comments as soon as possible. </w:t>
      </w:r>
    </w:p>
    <w:p w14:paraId="167C4000" w14:textId="77777777" w:rsidR="00F9703D" w:rsidRDefault="00F9703D" w:rsidP="00F9703D">
      <w:pPr>
        <w:pStyle w:val="Notes"/>
        <w:numPr>
          <w:ilvl w:val="0"/>
          <w:numId w:val="2"/>
        </w:numPr>
        <w:jc w:val="both"/>
      </w:pPr>
      <w:r>
        <w:t xml:space="preserve">You should correct your article according to the recommendations of the scientific committee and submit the new version before </w:t>
      </w:r>
      <w:r w:rsidR="00B9760E" w:rsidRPr="00B9760E">
        <w:t xml:space="preserve">June </w:t>
      </w:r>
      <w:r w:rsidR="003937A5">
        <w:t>1</w:t>
      </w:r>
      <w:r w:rsidR="003937A5" w:rsidRPr="002B06DB">
        <w:rPr>
          <w:vertAlign w:val="superscript"/>
        </w:rPr>
        <w:t>st</w:t>
      </w:r>
      <w:r w:rsidRPr="00B9760E">
        <w:t>.</w:t>
      </w:r>
    </w:p>
    <w:p w14:paraId="37B0102D" w14:textId="77777777" w:rsidR="00F9703D" w:rsidRDefault="00F9703D" w:rsidP="00F9703D">
      <w:pPr>
        <w:pStyle w:val="Notes"/>
        <w:ind w:left="0" w:firstLine="0"/>
        <w:jc w:val="both"/>
      </w:pPr>
    </w:p>
    <w:p w14:paraId="78694F75" w14:textId="77777777" w:rsidR="00F9703D" w:rsidRDefault="00F9703D" w:rsidP="00F9703D">
      <w:pPr>
        <w:pStyle w:val="Notes"/>
        <w:ind w:left="0" w:firstLine="0"/>
        <w:jc w:val="both"/>
      </w:pPr>
      <w:r>
        <w:t>The scientific committee will send you its decision. There are 3 possibilities:</w:t>
      </w:r>
    </w:p>
    <w:p w14:paraId="7B1A35C9" w14:textId="77777777" w:rsidR="00F9703D" w:rsidRDefault="00F9703D" w:rsidP="00F9703D">
      <w:pPr>
        <w:pStyle w:val="Notes"/>
        <w:ind w:left="0" w:firstLine="0"/>
        <w:jc w:val="both"/>
      </w:pPr>
      <w:r>
        <w:t>- accepted for presentation to the congress and publication in the supplement</w:t>
      </w:r>
    </w:p>
    <w:p w14:paraId="378E4AA5" w14:textId="77777777" w:rsidR="00F9703D" w:rsidRDefault="00F9703D" w:rsidP="00F9703D">
      <w:pPr>
        <w:pStyle w:val="Notes"/>
        <w:ind w:left="0" w:firstLine="0"/>
        <w:jc w:val="both"/>
      </w:pPr>
      <w:r>
        <w:t>- accepted only for presentation to the congress</w:t>
      </w:r>
    </w:p>
    <w:p w14:paraId="68D261B3" w14:textId="77777777" w:rsidR="00F9703D" w:rsidRDefault="00F9703D" w:rsidP="00F9703D">
      <w:pPr>
        <w:pStyle w:val="Notes"/>
        <w:ind w:left="0" w:firstLine="0"/>
        <w:jc w:val="both"/>
      </w:pPr>
      <w:r>
        <w:t>- rejected.</w:t>
      </w:r>
      <w:bookmarkStart w:id="0" w:name="_GoBack"/>
      <w:bookmarkEnd w:id="0"/>
    </w:p>
    <w:p w14:paraId="69FAEDFC" w14:textId="77777777" w:rsidR="00F9703D" w:rsidRDefault="00F9703D">
      <w:pPr>
        <w:suppressAutoHyphens w:val="0"/>
        <w:rPr>
          <w:lang w:val="en-US"/>
        </w:rPr>
      </w:pPr>
    </w:p>
    <w:p w14:paraId="5A88D435" w14:textId="77777777" w:rsidR="00C00B47" w:rsidRDefault="00F9703D">
      <w:pPr>
        <w:suppressAutoHyphens w:val="0"/>
        <w:rPr>
          <w:lang w:val="en-US"/>
        </w:rPr>
      </w:pPr>
      <w:r>
        <w:rPr>
          <w:lang w:val="en-US"/>
        </w:rPr>
        <w:t xml:space="preserve">If your paper is </w:t>
      </w:r>
      <w:r w:rsidR="00416F06">
        <w:rPr>
          <w:lang w:val="en-US"/>
        </w:rPr>
        <w:t xml:space="preserve">accepted </w:t>
      </w:r>
      <w:r>
        <w:rPr>
          <w:lang w:val="en-US"/>
        </w:rPr>
        <w:t>for publication</w:t>
      </w:r>
      <w:r w:rsidR="00416F06">
        <w:rPr>
          <w:lang w:val="en-US"/>
        </w:rPr>
        <w:t xml:space="preserve">, it will be copyedited and typeset by the publishers Taylor &amp; Francis. You will be sent a proof copy; please answer any author queries which have been raised by return, as the publication schedule is very tight. </w:t>
      </w:r>
      <w:r w:rsidR="00C00B47">
        <w:rPr>
          <w:lang w:val="en-US"/>
        </w:rPr>
        <w:br w:type="page"/>
      </w:r>
    </w:p>
    <w:p w14:paraId="4E41D22A" w14:textId="77777777" w:rsidR="00C00B47" w:rsidRPr="00C00B47" w:rsidRDefault="00C00B47" w:rsidP="00C00B47">
      <w:pPr>
        <w:rPr>
          <w:lang w:val="en-US"/>
        </w:rPr>
      </w:pPr>
    </w:p>
    <w:p w14:paraId="4E287816" w14:textId="77777777" w:rsidR="005B20C9" w:rsidRPr="00FB3197" w:rsidRDefault="003720C5">
      <w:pPr>
        <w:pStyle w:val="ArticleTitle"/>
        <w:spacing w:before="0" w:after="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Here is the title</w:t>
      </w:r>
      <w:r w:rsidR="006D7AAC" w:rsidRPr="00FB31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="006D7AAC" w:rsidRPr="00FB3197">
        <w:rPr>
          <w:sz w:val="28"/>
          <w:szCs w:val="28"/>
          <w:lang w:val="en-US"/>
        </w:rPr>
        <w:t>Times New Roman 1</w:t>
      </w:r>
      <w:r w:rsidR="00FB3197" w:rsidRPr="00FB3197">
        <w:rPr>
          <w:sz w:val="28"/>
          <w:szCs w:val="28"/>
          <w:lang w:val="en-US"/>
        </w:rPr>
        <w:t>4</w:t>
      </w:r>
      <w:r w:rsidR="006D7AAC" w:rsidRPr="00FB3197">
        <w:rPr>
          <w:sz w:val="28"/>
          <w:szCs w:val="28"/>
          <w:lang w:val="en-US"/>
        </w:rPr>
        <w:t xml:space="preserve"> bold centred</w:t>
      </w:r>
      <w:r>
        <w:rPr>
          <w:sz w:val="28"/>
          <w:szCs w:val="28"/>
          <w:lang w:val="en-US"/>
        </w:rPr>
        <w:t>]</w:t>
      </w:r>
    </w:p>
    <w:p w14:paraId="0193D43D" w14:textId="77777777" w:rsidR="005B20C9" w:rsidRPr="00FB3197" w:rsidRDefault="005B20C9">
      <w:pPr>
        <w:rPr>
          <w:b/>
          <w:lang w:val="en-US" w:eastAsia="en-US"/>
        </w:rPr>
      </w:pPr>
    </w:p>
    <w:p w14:paraId="1F41DF62" w14:textId="77777777" w:rsidR="005B20C9" w:rsidRPr="00FB3197" w:rsidRDefault="003B5C4C">
      <w:pPr>
        <w:pStyle w:val="CorrespondingAuthor"/>
        <w:jc w:val="center"/>
        <w:rPr>
          <w:rFonts w:eastAsia="Times New Roman"/>
          <w:i/>
        </w:rPr>
      </w:pPr>
      <w:r>
        <w:rPr>
          <w:rStyle w:val="Initials"/>
          <w:lang w:val="en-US"/>
        </w:rPr>
        <w:t>A. Author</w:t>
      </w:r>
      <w:r w:rsidRPr="003B5C4C">
        <w:rPr>
          <w:rStyle w:val="Initials"/>
          <w:vertAlign w:val="superscript"/>
          <w:lang w:val="en-US"/>
        </w:rPr>
        <w:t>a</w:t>
      </w:r>
      <w:r w:rsidR="006D7AAC" w:rsidRPr="00FB3197">
        <w:rPr>
          <w:rStyle w:val="AuthorsChar"/>
        </w:rPr>
        <w:t>*</w:t>
      </w:r>
      <w:r>
        <w:rPr>
          <w:rStyle w:val="AuthorsChar"/>
        </w:rPr>
        <w:t>,</w:t>
      </w:r>
      <w:r w:rsidR="006D7AAC" w:rsidRPr="00FB3197">
        <w:rPr>
          <w:rStyle w:val="Suffix"/>
          <w:lang w:val="en-US"/>
        </w:rPr>
        <w:t xml:space="preserve"> </w:t>
      </w:r>
      <w:r>
        <w:rPr>
          <w:rStyle w:val="Suffix"/>
          <w:lang w:val="en-US"/>
        </w:rPr>
        <w:t xml:space="preserve">B. </w:t>
      </w:r>
      <w:r w:rsidR="00A97F88" w:rsidRPr="00FB3197">
        <w:rPr>
          <w:rStyle w:val="FirstName"/>
          <w:lang w:val="en-US"/>
        </w:rPr>
        <w:t>Author</w:t>
      </w:r>
      <w:r w:rsidRPr="003B5C4C">
        <w:rPr>
          <w:rStyle w:val="FirstName"/>
          <w:vertAlign w:val="superscript"/>
          <w:lang w:val="en-US"/>
        </w:rPr>
        <w:t>b</w:t>
      </w:r>
      <w:r>
        <w:rPr>
          <w:rStyle w:val="FirstName"/>
          <w:lang w:val="en-US"/>
        </w:rPr>
        <w:t>, and C. Author</w:t>
      </w:r>
      <w:r w:rsidRPr="003B5C4C">
        <w:rPr>
          <w:rStyle w:val="FirstName"/>
          <w:vertAlign w:val="superscript"/>
          <w:lang w:val="en-US"/>
        </w:rPr>
        <w:t>c</w:t>
      </w:r>
      <w:r w:rsidR="00A97F88" w:rsidRPr="00FB3197">
        <w:rPr>
          <w:rStyle w:val="Suffix"/>
          <w:lang w:val="en-US"/>
        </w:rPr>
        <w:t xml:space="preserve"> </w:t>
      </w:r>
      <w:r w:rsidR="00C05F76">
        <w:rPr>
          <w:rStyle w:val="Suffix"/>
          <w:lang w:val="en-US"/>
        </w:rPr>
        <w:t xml:space="preserve">[font </w:t>
      </w:r>
      <w:r w:rsidR="00A97F88" w:rsidRPr="00FB3197">
        <w:rPr>
          <w:rStyle w:val="Suffix"/>
          <w:lang w:val="en-US"/>
        </w:rPr>
        <w:t>Times 1</w:t>
      </w:r>
      <w:r w:rsidR="00FB3197" w:rsidRPr="00FB3197">
        <w:rPr>
          <w:rStyle w:val="Suffix"/>
          <w:lang w:val="en-US"/>
        </w:rPr>
        <w:t>2</w:t>
      </w:r>
      <w:r w:rsidR="00C05F76">
        <w:rPr>
          <w:rStyle w:val="Suffix"/>
          <w:lang w:val="en-US"/>
        </w:rPr>
        <w:t>]</w:t>
      </w:r>
    </w:p>
    <w:p w14:paraId="3D23876C" w14:textId="77777777" w:rsidR="005B20C9" w:rsidRPr="00A97F88" w:rsidRDefault="00C05F76">
      <w:pPr>
        <w:pStyle w:val="Affiliation"/>
        <w:spacing w:before="120" w:after="120"/>
        <w:jc w:val="center"/>
        <w:rPr>
          <w:rFonts w:eastAsia="Times New Roman"/>
          <w:i/>
          <w:sz w:val="20"/>
          <w:szCs w:val="20"/>
        </w:rPr>
      </w:pPr>
      <w:r w:rsidRPr="00C05F76">
        <w:rPr>
          <w:rFonts w:eastAsia="Times New Roman"/>
          <w:i/>
          <w:sz w:val="20"/>
          <w:szCs w:val="20"/>
          <w:vertAlign w:val="superscript"/>
        </w:rPr>
        <w:t>a</w:t>
      </w:r>
      <w:r w:rsidR="006D7AAC" w:rsidRPr="00C05F76">
        <w:rPr>
          <w:rFonts w:eastAsia="Times New Roman"/>
          <w:i/>
          <w:sz w:val="20"/>
          <w:szCs w:val="20"/>
          <w:vertAlign w:val="superscript"/>
        </w:rPr>
        <w:t xml:space="preserve"> </w:t>
      </w:r>
      <w:r w:rsidR="006D7AAC" w:rsidRPr="00A97F88">
        <w:rPr>
          <w:i/>
          <w:sz w:val="20"/>
          <w:szCs w:val="20"/>
        </w:rPr>
        <w:t>First address</w:t>
      </w:r>
      <w:r>
        <w:rPr>
          <w:i/>
          <w:sz w:val="20"/>
          <w:szCs w:val="20"/>
        </w:rPr>
        <w:t xml:space="preserve">; </w:t>
      </w:r>
      <w:r w:rsidRPr="00C05F76">
        <w:rPr>
          <w:i/>
          <w:sz w:val="20"/>
          <w:szCs w:val="20"/>
          <w:vertAlign w:val="superscript"/>
        </w:rPr>
        <w:t>b</w:t>
      </w:r>
      <w:r>
        <w:rPr>
          <w:i/>
          <w:sz w:val="20"/>
          <w:szCs w:val="20"/>
        </w:rPr>
        <w:t xml:space="preserve">Second address; </w:t>
      </w:r>
      <w:r w:rsidRPr="00C05F76">
        <w:rPr>
          <w:i/>
          <w:sz w:val="20"/>
          <w:szCs w:val="20"/>
          <w:vertAlign w:val="superscript"/>
        </w:rPr>
        <w:t>c</w:t>
      </w:r>
      <w:r w:rsidR="003720C5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hird address</w:t>
      </w:r>
    </w:p>
    <w:p w14:paraId="170F10E4" w14:textId="77777777" w:rsidR="00A97F88" w:rsidRDefault="00A97F88" w:rsidP="00A97F88">
      <w:pPr>
        <w:rPr>
          <w:rStyle w:val="KeywordsChar"/>
          <w:b/>
          <w:i w:val="0"/>
          <w:color w:val="FF0000"/>
          <w:lang w:val="en-US"/>
        </w:rPr>
      </w:pPr>
    </w:p>
    <w:p w14:paraId="3807C41C" w14:textId="77777777" w:rsidR="005B20C9" w:rsidRDefault="006D7AAC" w:rsidP="00A97F88">
      <w:pPr>
        <w:rPr>
          <w:kern w:val="1"/>
          <w:lang w:val="en-US" w:eastAsia="fr-FR"/>
        </w:rPr>
      </w:pPr>
      <w:r w:rsidRPr="00734C95">
        <w:rPr>
          <w:rStyle w:val="KeywordsChar"/>
          <w:b/>
          <w:i w:val="0"/>
          <w:lang w:val="en-US"/>
        </w:rPr>
        <w:t>Keywords</w:t>
      </w:r>
      <w:r>
        <w:rPr>
          <w:i/>
          <w:iCs/>
          <w:lang w:val="en-US"/>
        </w:rPr>
        <w:t>:</w:t>
      </w:r>
      <w:r>
        <w:rPr>
          <w:lang w:val="en-US"/>
        </w:rPr>
        <w:t xml:space="preserve"> word_1; word_2; </w:t>
      </w:r>
      <w:proofErr w:type="gramStart"/>
      <w:r>
        <w:rPr>
          <w:lang w:val="en-US"/>
        </w:rPr>
        <w:t>… ;</w:t>
      </w:r>
      <w:proofErr w:type="gramEnd"/>
      <w:r>
        <w:rPr>
          <w:lang w:val="en-US"/>
        </w:rPr>
        <w:t xml:space="preserve"> word_5 (maximum)</w:t>
      </w:r>
    </w:p>
    <w:p w14:paraId="1CFB3260" w14:textId="77777777" w:rsidR="005B20C9" w:rsidRDefault="005B20C9">
      <w:pPr>
        <w:pStyle w:val="Titre1"/>
        <w:rPr>
          <w:lang w:val="en-US" w:eastAsia="fr-FR"/>
        </w:rPr>
      </w:pPr>
    </w:p>
    <w:p w14:paraId="6BC85C4C" w14:textId="77777777" w:rsidR="005B20C9" w:rsidRDefault="005B20C9">
      <w:pPr>
        <w:rPr>
          <w:lang w:val="en-US"/>
        </w:rPr>
      </w:pPr>
    </w:p>
    <w:p w14:paraId="0089BE22" w14:textId="77777777" w:rsidR="005B20C9" w:rsidRDefault="005B20C9">
      <w:pPr>
        <w:sectPr w:rsidR="005B20C9" w:rsidSect="009E03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992" w:bottom="1418" w:left="1418" w:header="720" w:footer="720" w:gutter="0"/>
          <w:cols w:space="720"/>
          <w:docGrid w:linePitch="360"/>
        </w:sectPr>
      </w:pPr>
    </w:p>
    <w:p w14:paraId="3F4FCED5" w14:textId="77777777" w:rsidR="005B20C9" w:rsidRDefault="006D7AAC" w:rsidP="00E00E2B">
      <w:pPr>
        <w:pStyle w:val="Titre1"/>
        <w:ind w:left="431" w:hanging="431"/>
        <w:rPr>
          <w:rStyle w:val="Affix"/>
          <w:lang w:val="en-US"/>
        </w:rPr>
      </w:pPr>
      <w:r>
        <w:rPr>
          <w:lang w:val="en-US" w:eastAsia="fr-FR"/>
        </w:rPr>
        <w:lastRenderedPageBreak/>
        <w:t>1</w:t>
      </w:r>
      <w:r w:rsidR="00FB3197">
        <w:rPr>
          <w:lang w:val="en-US" w:eastAsia="fr-FR"/>
        </w:rPr>
        <w:t>.</w:t>
      </w:r>
      <w:r>
        <w:rPr>
          <w:lang w:val="en-US" w:eastAsia="fr-FR"/>
        </w:rPr>
        <w:t xml:space="preserve"> Introduction </w:t>
      </w:r>
      <w:r w:rsidR="00734C95">
        <w:rPr>
          <w:lang w:val="en-US" w:eastAsia="fr-FR"/>
        </w:rPr>
        <w:t>[</w:t>
      </w:r>
      <w:r w:rsidR="003B5C4C">
        <w:rPr>
          <w:lang w:val="en-US" w:eastAsia="fr-FR"/>
        </w:rPr>
        <w:t>T</w:t>
      </w:r>
      <w:r>
        <w:rPr>
          <w:lang w:val="en-US" w:eastAsia="fr-FR"/>
        </w:rPr>
        <w:t xml:space="preserve">imes </w:t>
      </w:r>
      <w:r w:rsidR="003B5C4C">
        <w:rPr>
          <w:lang w:val="en-US" w:eastAsia="fr-FR"/>
        </w:rPr>
        <w:t>N</w:t>
      </w:r>
      <w:r>
        <w:rPr>
          <w:lang w:val="en-US" w:eastAsia="fr-FR"/>
        </w:rPr>
        <w:t xml:space="preserve">ew </w:t>
      </w:r>
      <w:r w:rsidR="003B5C4C">
        <w:rPr>
          <w:lang w:val="en-US" w:eastAsia="fr-FR"/>
        </w:rPr>
        <w:t>R</w:t>
      </w:r>
      <w:r>
        <w:rPr>
          <w:lang w:val="en-US" w:eastAsia="fr-FR"/>
        </w:rPr>
        <w:t>oman 12 bold</w:t>
      </w:r>
      <w:r w:rsidR="00734C95">
        <w:rPr>
          <w:lang w:val="en-US" w:eastAsia="fr-FR"/>
        </w:rPr>
        <w:t>]</w:t>
      </w:r>
    </w:p>
    <w:p w14:paraId="73BE88DC" w14:textId="77777777" w:rsidR="00B32029" w:rsidRDefault="00B32029">
      <w:pPr>
        <w:pStyle w:val="Corpsdetexte"/>
      </w:pPr>
    </w:p>
    <w:p w14:paraId="6F955029" w14:textId="77777777" w:rsidR="00B32029" w:rsidRDefault="00B32029">
      <w:pPr>
        <w:pStyle w:val="Corpsdetexte"/>
      </w:pPr>
    </w:p>
    <w:p w14:paraId="4E3138FE" w14:textId="77777777" w:rsidR="00B32029" w:rsidRDefault="00B32029">
      <w:pPr>
        <w:pStyle w:val="Corpsdetexte"/>
      </w:pPr>
    </w:p>
    <w:p w14:paraId="51644B1A" w14:textId="77777777" w:rsidR="00734C95" w:rsidRDefault="006D7AAC" w:rsidP="00734C95">
      <w:pPr>
        <w:pStyle w:val="Titre1"/>
        <w:ind w:left="431" w:hanging="431"/>
        <w:rPr>
          <w:rStyle w:val="Affix"/>
          <w:lang w:val="en-US"/>
        </w:rPr>
      </w:pPr>
      <w:r>
        <w:rPr>
          <w:lang w:eastAsia="fr-FR"/>
        </w:rPr>
        <w:t>2</w:t>
      </w:r>
      <w:r w:rsidR="00FB3197">
        <w:rPr>
          <w:lang w:eastAsia="fr-FR"/>
        </w:rPr>
        <w:t>.</w:t>
      </w:r>
      <w:r>
        <w:rPr>
          <w:lang w:eastAsia="fr-FR"/>
        </w:rPr>
        <w:t xml:space="preserve"> Methods</w:t>
      </w:r>
      <w:r w:rsidR="00734C95">
        <w:rPr>
          <w:lang w:eastAsia="fr-FR"/>
        </w:rPr>
        <w:t xml:space="preserve"> </w:t>
      </w:r>
    </w:p>
    <w:p w14:paraId="0FA214B1" w14:textId="77777777" w:rsidR="00B32029" w:rsidRPr="00B32029" w:rsidRDefault="00B32029">
      <w:pPr>
        <w:pStyle w:val="Corpsdetexte"/>
        <w:rPr>
          <w:b/>
          <w:i/>
        </w:rPr>
      </w:pPr>
      <w:r w:rsidRPr="00B32029">
        <w:rPr>
          <w:b/>
          <w:i/>
        </w:rPr>
        <w:t>2.1 Subheading</w:t>
      </w:r>
    </w:p>
    <w:p w14:paraId="58008186" w14:textId="77777777" w:rsidR="00B32029" w:rsidRDefault="00B32029">
      <w:pPr>
        <w:pStyle w:val="Corpsdetexte"/>
      </w:pPr>
    </w:p>
    <w:p w14:paraId="2675C680" w14:textId="77777777" w:rsidR="005B20C9" w:rsidRDefault="006D7AAC">
      <w:pPr>
        <w:pStyle w:val="Corpsdetexte"/>
      </w:pPr>
      <w:r>
        <w:t>The numerical data used for input or got as results can be presented in a table (only one table in the paper)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32"/>
      </w:tblGrid>
      <w:tr w:rsidR="005B20C9" w14:paraId="245AADE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CE7A8" w14:textId="77777777" w:rsidR="005B20C9" w:rsidRDefault="006D7AAC">
            <w:pPr>
              <w:pStyle w:val="Corpsdetexte"/>
              <w:jc w:val="center"/>
            </w:pPr>
            <w:r>
              <w:t>Input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FD2A1" w14:textId="77777777" w:rsidR="005B20C9" w:rsidRDefault="006D7AAC">
            <w:pPr>
              <w:pStyle w:val="Corpsdetexte"/>
              <w:jc w:val="center"/>
            </w:pPr>
            <w:r>
              <w:t>1.0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01F9D" w14:textId="77777777" w:rsidR="005B20C9" w:rsidRDefault="006D7AAC">
            <w:pPr>
              <w:pStyle w:val="Corpsdetexte"/>
              <w:jc w:val="center"/>
            </w:pPr>
            <w:r>
              <w:t>2.0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99B8E" w14:textId="77777777" w:rsidR="005B20C9" w:rsidRDefault="006D7AAC">
            <w:pPr>
              <w:pStyle w:val="Corpsdetexte"/>
              <w:jc w:val="center"/>
            </w:pPr>
            <w:r>
              <w:t>3.0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18867" w14:textId="77777777" w:rsidR="005B20C9" w:rsidRDefault="006D7AAC">
            <w:pPr>
              <w:pStyle w:val="Corpsdetexte"/>
              <w:jc w:val="center"/>
            </w:pPr>
            <w:r>
              <w:t>4.0</w:t>
            </w:r>
          </w:p>
        </w:tc>
      </w:tr>
      <w:tr w:rsidR="005B20C9" w14:paraId="639E9AA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DA878" w14:textId="77777777" w:rsidR="005B20C9" w:rsidRDefault="006D7AAC">
            <w:pPr>
              <w:pStyle w:val="Corpsdetexte"/>
              <w:jc w:val="center"/>
            </w:pPr>
            <w:r>
              <w:t>Ou</w:t>
            </w:r>
            <w:r w:rsidR="00083D05">
              <w:t>t</w:t>
            </w:r>
            <w:r>
              <w:t>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4D69C" w14:textId="77777777" w:rsidR="005B20C9" w:rsidRDefault="006D7AAC">
            <w:pPr>
              <w:pStyle w:val="Corpsdetexte"/>
              <w:jc w:val="center"/>
            </w:pPr>
            <w:r>
              <w:t>1E+01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A28C5" w14:textId="77777777" w:rsidR="005B20C9" w:rsidRDefault="006D7AAC">
            <w:pPr>
              <w:pStyle w:val="Corpsdetexte"/>
              <w:jc w:val="center"/>
            </w:pPr>
            <w:r>
              <w:t>1E+02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B80E" w14:textId="77777777" w:rsidR="005B20C9" w:rsidRDefault="006D7AAC">
            <w:pPr>
              <w:pStyle w:val="Corpsdetexte"/>
              <w:jc w:val="center"/>
            </w:pPr>
            <w:r>
              <w:t>1E+03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3A430" w14:textId="77777777" w:rsidR="005B20C9" w:rsidRDefault="006D7AAC">
            <w:pPr>
              <w:pStyle w:val="Corpsdetexte"/>
              <w:jc w:val="center"/>
            </w:pPr>
            <w:r>
              <w:t>1E+04</w:t>
            </w:r>
          </w:p>
        </w:tc>
      </w:tr>
    </w:tbl>
    <w:p w14:paraId="569F007B" w14:textId="77777777" w:rsidR="005B20C9" w:rsidRDefault="006D7AAC">
      <w:pPr>
        <w:pStyle w:val="Corpsdetexte"/>
        <w:jc w:val="center"/>
      </w:pPr>
      <w:r>
        <w:t xml:space="preserve">Table 1 Example of table (title </w:t>
      </w:r>
      <w:r w:rsidR="00963985">
        <w:t>centred</w:t>
      </w:r>
      <w:r>
        <w:t>)</w:t>
      </w:r>
    </w:p>
    <w:p w14:paraId="2CE26166" w14:textId="77777777" w:rsidR="005B20C9" w:rsidRDefault="005B20C9">
      <w:pPr>
        <w:pStyle w:val="Corpsdetexte"/>
      </w:pPr>
    </w:p>
    <w:p w14:paraId="03BF636B" w14:textId="77777777" w:rsidR="00B32029" w:rsidRDefault="00B32029" w:rsidP="00E45392">
      <w:pPr>
        <w:pStyle w:val="Titre1"/>
        <w:ind w:left="431" w:hanging="431"/>
      </w:pPr>
    </w:p>
    <w:p w14:paraId="6055BFC9" w14:textId="77777777" w:rsidR="005B20C9" w:rsidRDefault="006D7AAC" w:rsidP="00E45392">
      <w:pPr>
        <w:pStyle w:val="Titre1"/>
        <w:ind w:left="431" w:hanging="431"/>
      </w:pPr>
      <w:r>
        <w:rPr>
          <w:lang w:eastAsia="fr-FR"/>
        </w:rPr>
        <w:t>3</w:t>
      </w:r>
      <w:r w:rsidR="00FB3197">
        <w:rPr>
          <w:lang w:eastAsia="fr-FR"/>
        </w:rPr>
        <w:t>.</w:t>
      </w:r>
      <w:r>
        <w:rPr>
          <w:lang w:eastAsia="fr-FR"/>
        </w:rPr>
        <w:t xml:space="preserve"> Results and </w:t>
      </w:r>
      <w:r w:rsidR="00734C95">
        <w:rPr>
          <w:lang w:eastAsia="fr-FR"/>
        </w:rPr>
        <w:t>d</w:t>
      </w:r>
      <w:r>
        <w:rPr>
          <w:lang w:eastAsia="fr-FR"/>
        </w:rPr>
        <w:t>iscussion</w:t>
      </w:r>
    </w:p>
    <w:p w14:paraId="54AB5989" w14:textId="77777777" w:rsidR="005B20C9" w:rsidRDefault="00734C95">
      <w:pPr>
        <w:pStyle w:val="Corpsdetexte"/>
      </w:pPr>
      <w:r>
        <w:t>Please use a m</w:t>
      </w:r>
      <w:r w:rsidR="006D7AAC">
        <w:t>aximum</w:t>
      </w:r>
      <w:r>
        <w:t xml:space="preserve"> of two </w:t>
      </w:r>
      <w:r w:rsidR="006D7AAC">
        <w:t>figures</w:t>
      </w:r>
      <w:r>
        <w:t xml:space="preserve"> to illustrate your results</w:t>
      </w:r>
    </w:p>
    <w:p w14:paraId="4C96BC9A" w14:textId="77777777" w:rsidR="005B20C9" w:rsidRPr="00C35763" w:rsidRDefault="00042A66">
      <w:pPr>
        <w:pStyle w:val="Corpsdetexte"/>
        <w:rPr>
          <w:lang w:val="en-US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BD1FE" wp14:editId="1C43ED25">
                <wp:simplePos x="0" y="0"/>
                <wp:positionH relativeFrom="column">
                  <wp:posOffset>595630</wp:posOffset>
                </wp:positionH>
                <wp:positionV relativeFrom="paragraph">
                  <wp:posOffset>57785</wp:posOffset>
                </wp:positionV>
                <wp:extent cx="1028700" cy="571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306E28" id="Rectangle 1" o:spid="_x0000_s1026" style="position:absolute;margin-left:46.9pt;margin-top:4.55pt;width:81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LrHQIAADwEAAAOAAAAZHJzL2Uyb0RvYy54bWysU8GO0zAQvSPxD5bvNElpt92o6WrVpQhp&#10;gRULH+A6TmNhe6yx27R8PROnLV3ghPDB8njGz2/ezCzuDtawvcKgwVW8GOWcKSeh1m5b8W9f12/m&#10;nIUoXC0MOFXxowr8bvn61aLzpRpDC6ZWyAjEhbLzFW9j9GWWBdkqK8IIvHLkbACtiGTiNqtRdIRu&#10;TTbO85usA6w9glQh0O3D4OTLhN80SsbPTRNUZKbixC2mHdO+6fdsuRDlFoVvtTzREP/Awgrt6NML&#10;1IOIgu1Q/wFltUQI0MSRBJtB02ipUg6UTZH/ls1zK7xKuZA4wV9kCv8PVn7aPyHTNdWOMycslegL&#10;iSbc1ihW9PJ0PpQU9eyfsE8w+EeQ3wNzsGopSt0jQtcqUROpFJ+9eNAbgZ6yTfcRakIXuwhJqUOD&#10;tgckDdghFeR4KYg6RCbpssjH81lOdZPkm86KKZ2JUibK82uPIb5XYFl/qDgS94Qu9o8hDqHnkMQe&#10;jK7X2phk4HazMsj2gppjndYJPVyHGce6it++vckT8gtfuIbI0/obhNWRutxoW/H5JUiUvWzvXJ16&#10;MApthjNlZxwleZZuKMEG6iPJiDC0MI0cHVrAH5x11L4VdzRfnJkPjgpxW0wmfbcnYzKdjcnAa8/m&#10;2iOcJKCKy4icDcYqDjOy86i3Lf1UpNwd3FP5Gp2U7fkNrE5kqUVTbU7j1M/AtZ2ifg398icAAAD/&#10;/wMAUEsDBBQABgAIAAAAIQCvI7c62gAAAAcBAAAPAAAAZHJzL2Rvd25yZXYueG1sTI7BbsIwDIbv&#10;k/YOkZG4jRQqpq1riiakTRw4AOMBQmPSisSpmkDL2+OdtpP1+bd+f+Vq9E7csI9tIAXzWQYCqQ6m&#10;Javg+PP18gYiJk1Gu0Co4I4RVtXzU6kLEwba4+2QrOASioVW0KTUFVLGukGv4yx0SJydQ+91Yuyt&#10;NL0euNw7uciyV+l1S/yh0R2uG6wvh6tXYI/jbpfvh3y9OeeD7TZx++2iUtPJ+PkBIuGY/o7hV5/V&#10;oWKnU7iSicIpeM/ZPPGcg+B4sVwyn5h5IatS/vevHgAAAP//AwBQSwECLQAUAAYACAAAACEAtoM4&#10;kv4AAADhAQAAEwAAAAAAAAAAAAAAAAAAAAAAW0NvbnRlbnRfVHlwZXNdLnhtbFBLAQItABQABgAI&#10;AAAAIQA4/SH/1gAAAJQBAAALAAAAAAAAAAAAAAAAAC8BAABfcmVscy8ucmVsc1BLAQItABQABgAI&#10;AAAAIQA3ErLrHQIAADwEAAAOAAAAAAAAAAAAAAAAAC4CAABkcnMvZTJvRG9jLnhtbFBLAQItABQA&#10;BgAIAAAAIQCvI7c62gAAAAcBAAAPAAAAAAAAAAAAAAAAAHcEAABkcnMvZG93bnJldi54bWxQSwUG&#10;AAAAAAQABADzAAAAfgUAAAAA&#10;" strokeweight=".26mm"/>
            </w:pict>
          </mc:Fallback>
        </mc:AlternateContent>
      </w:r>
    </w:p>
    <w:p w14:paraId="4DCE45FF" w14:textId="77777777" w:rsidR="005B20C9" w:rsidRDefault="005B20C9">
      <w:pPr>
        <w:pStyle w:val="Corpsdetexte"/>
      </w:pPr>
    </w:p>
    <w:p w14:paraId="7D60309C" w14:textId="77777777" w:rsidR="005B20C9" w:rsidRDefault="005B20C9">
      <w:pPr>
        <w:pStyle w:val="Corpsdetexte"/>
      </w:pPr>
    </w:p>
    <w:p w14:paraId="6E35BCDE" w14:textId="77777777" w:rsidR="005B20C9" w:rsidRDefault="006D7AAC">
      <w:pPr>
        <w:pStyle w:val="Corpsdetexte"/>
      </w:pPr>
      <w:r>
        <w:rPr>
          <w:rFonts w:eastAsia="Times New Roman"/>
        </w:rPr>
        <w:t xml:space="preserve"> </w:t>
      </w:r>
    </w:p>
    <w:p w14:paraId="1E9B7594" w14:textId="77777777" w:rsidR="005B20C9" w:rsidRDefault="005B20C9">
      <w:pPr>
        <w:pStyle w:val="Corpsdetexte"/>
      </w:pPr>
    </w:p>
    <w:p w14:paraId="4CFA7C04" w14:textId="77777777" w:rsidR="005B20C9" w:rsidRDefault="006D7AAC">
      <w:pPr>
        <w:pStyle w:val="Corpsdetexte"/>
      </w:pPr>
      <w:r>
        <w:t xml:space="preserve">Figure 1 The title of the figure is </w:t>
      </w:r>
      <w:r w:rsidR="000D564C">
        <w:t>centred</w:t>
      </w:r>
      <w:r>
        <w:t xml:space="preserve"> </w:t>
      </w:r>
    </w:p>
    <w:p w14:paraId="407489B5" w14:textId="77777777" w:rsidR="00B32029" w:rsidRDefault="00B32029">
      <w:pPr>
        <w:pStyle w:val="Corpsdetexte"/>
      </w:pPr>
    </w:p>
    <w:p w14:paraId="51D3BFF1" w14:textId="77777777" w:rsidR="00B32029" w:rsidRDefault="00B32029">
      <w:pPr>
        <w:pStyle w:val="Corpsdetexte"/>
      </w:pPr>
    </w:p>
    <w:p w14:paraId="43775C90" w14:textId="77777777" w:rsidR="00B32029" w:rsidRDefault="00B32029">
      <w:pPr>
        <w:pStyle w:val="Corpsdetexte"/>
      </w:pPr>
    </w:p>
    <w:p w14:paraId="5526DC40" w14:textId="77777777" w:rsidR="00B32029" w:rsidRDefault="00B32029">
      <w:pPr>
        <w:pStyle w:val="Corpsdetexte"/>
      </w:pPr>
    </w:p>
    <w:p w14:paraId="4EDC5838" w14:textId="77777777" w:rsidR="00B32029" w:rsidRDefault="00B32029">
      <w:pPr>
        <w:pStyle w:val="Corpsdetexte"/>
      </w:pPr>
    </w:p>
    <w:p w14:paraId="7631356E" w14:textId="77777777" w:rsidR="005B20C9" w:rsidRDefault="006D7AAC">
      <w:pPr>
        <w:pStyle w:val="Titre1"/>
      </w:pPr>
      <w:r>
        <w:rPr>
          <w:lang w:eastAsia="fr-FR"/>
        </w:rPr>
        <w:t>4</w:t>
      </w:r>
      <w:r w:rsidR="00FB3197">
        <w:rPr>
          <w:lang w:eastAsia="fr-FR"/>
        </w:rPr>
        <w:t>.</w:t>
      </w:r>
      <w:r>
        <w:rPr>
          <w:lang w:eastAsia="fr-FR"/>
        </w:rPr>
        <w:t xml:space="preserve"> Conclusions</w:t>
      </w:r>
    </w:p>
    <w:p w14:paraId="58DBBC0A" w14:textId="77777777" w:rsidR="005B20C9" w:rsidRDefault="005B20C9">
      <w:pPr>
        <w:pStyle w:val="Notes"/>
        <w:ind w:left="0" w:firstLine="0"/>
        <w:jc w:val="both"/>
      </w:pPr>
    </w:p>
    <w:p w14:paraId="00C9A7E0" w14:textId="77777777" w:rsidR="00B32029" w:rsidRDefault="00B32029" w:rsidP="00A97F88">
      <w:pPr>
        <w:pStyle w:val="Titre1"/>
        <w:rPr>
          <w:lang w:val="en-US" w:eastAsia="en-US"/>
        </w:rPr>
      </w:pPr>
    </w:p>
    <w:p w14:paraId="5339E07D" w14:textId="77777777" w:rsidR="00A97F88" w:rsidRDefault="00A97F88" w:rsidP="00A97F88">
      <w:pPr>
        <w:pStyle w:val="Titre1"/>
        <w:rPr>
          <w:lang w:val="en-US" w:eastAsia="en-US"/>
        </w:rPr>
      </w:pPr>
      <w:r>
        <w:rPr>
          <w:lang w:val="en-US"/>
        </w:rPr>
        <w:t>Acknowledg</w:t>
      </w:r>
      <w:r w:rsidR="003B5C4C">
        <w:rPr>
          <w:lang w:val="en-US"/>
        </w:rPr>
        <w:t>e</w:t>
      </w:r>
      <w:r>
        <w:rPr>
          <w:lang w:val="en-US"/>
        </w:rPr>
        <w:t>ments</w:t>
      </w:r>
    </w:p>
    <w:p w14:paraId="6E660A61" w14:textId="77777777" w:rsidR="00A97F88" w:rsidRDefault="00A97F88" w:rsidP="00A97F88">
      <w:pPr>
        <w:rPr>
          <w:lang w:val="en-US" w:eastAsia="en-US"/>
        </w:rPr>
      </w:pPr>
    </w:p>
    <w:p w14:paraId="5BA910EA" w14:textId="77777777" w:rsidR="00B32029" w:rsidRDefault="00B32029">
      <w:pPr>
        <w:tabs>
          <w:tab w:val="left" w:pos="2340"/>
        </w:tabs>
        <w:rPr>
          <w:rStyle w:val="Titre1Car"/>
        </w:rPr>
      </w:pPr>
    </w:p>
    <w:p w14:paraId="7FFACD93" w14:textId="77777777" w:rsidR="00B32029" w:rsidRDefault="00B32029">
      <w:pPr>
        <w:tabs>
          <w:tab w:val="left" w:pos="2340"/>
        </w:tabs>
        <w:rPr>
          <w:rStyle w:val="Titre1Car"/>
        </w:rPr>
      </w:pPr>
    </w:p>
    <w:p w14:paraId="53AD882C" w14:textId="77777777" w:rsidR="00B32029" w:rsidRDefault="00B32029">
      <w:pPr>
        <w:tabs>
          <w:tab w:val="left" w:pos="2340"/>
        </w:tabs>
        <w:rPr>
          <w:rStyle w:val="Titre1Car"/>
        </w:rPr>
      </w:pPr>
    </w:p>
    <w:p w14:paraId="434DDEEB" w14:textId="77777777" w:rsidR="00FB3197" w:rsidRDefault="006D7AAC">
      <w:pPr>
        <w:tabs>
          <w:tab w:val="left" w:pos="2340"/>
        </w:tabs>
        <w:rPr>
          <w:lang w:val="en-GB"/>
        </w:rPr>
      </w:pPr>
      <w:r>
        <w:rPr>
          <w:rStyle w:val="Titre1Car"/>
        </w:rPr>
        <w:t>References</w:t>
      </w:r>
      <w:r>
        <w:rPr>
          <w:lang w:val="en-GB"/>
        </w:rPr>
        <w:t xml:space="preserve"> </w:t>
      </w:r>
    </w:p>
    <w:p w14:paraId="1D6DBC88" w14:textId="77777777" w:rsidR="00083D05" w:rsidRDefault="00083D05">
      <w:pPr>
        <w:tabs>
          <w:tab w:val="left" w:pos="2340"/>
        </w:tabs>
        <w:rPr>
          <w:lang w:val="en-GB"/>
        </w:rPr>
      </w:pPr>
    </w:p>
    <w:p w14:paraId="15E67B1C" w14:textId="77777777" w:rsidR="00A97F88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r w:rsidRPr="00FB3197">
        <w:rPr>
          <w:lang w:val="en-US"/>
        </w:rPr>
        <w:t>Alberts B, Bray D, Lewis J, Raff M, Roberts K, Watson JD. 1994. The Molecular Biology of the Cell. 3rd edn. New York: Garland.</w:t>
      </w:r>
    </w:p>
    <w:p w14:paraId="460DA282" w14:textId="77777777" w:rsidR="00A97F88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r w:rsidRPr="00FB3197">
        <w:rPr>
          <w:lang w:val="en-US"/>
        </w:rPr>
        <w:t>Birdwell CR, Gospodarowicz D, Nicolson GL. 1978. Identification, localisation and role of fibronectin in cultured endothelial cells. Proc Natl Acad Sci. 75:3273–3277.</w:t>
      </w:r>
    </w:p>
    <w:p w14:paraId="14203E0E" w14:textId="77777777" w:rsidR="005B20C9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r w:rsidRPr="00FB3197">
        <w:rPr>
          <w:lang w:val="en-US"/>
        </w:rPr>
        <w:t>Carano RA, Filvaroff EH. 2003. Angiogenesis and bone repair. Drug Discov Today. 8:980–989.</w:t>
      </w:r>
    </w:p>
    <w:p w14:paraId="33F956FC" w14:textId="77777777" w:rsidR="00FB3197" w:rsidRDefault="00734C95" w:rsidP="00FB3197">
      <w:pPr>
        <w:pStyle w:val="Titre1"/>
        <w:rPr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>[reference list in T</w:t>
      </w:r>
      <w:r w:rsidR="00FB3197" w:rsidRPr="00FB3197">
        <w:rPr>
          <w:sz w:val="20"/>
          <w:szCs w:val="20"/>
          <w:lang w:val="en-US" w:eastAsia="fr-FR"/>
        </w:rPr>
        <w:t xml:space="preserve">imes </w:t>
      </w:r>
      <w:r>
        <w:rPr>
          <w:sz w:val="20"/>
          <w:szCs w:val="20"/>
          <w:lang w:val="en-US" w:eastAsia="fr-FR"/>
        </w:rPr>
        <w:t>N</w:t>
      </w:r>
      <w:r w:rsidR="00FB3197" w:rsidRPr="00FB3197">
        <w:rPr>
          <w:sz w:val="20"/>
          <w:szCs w:val="20"/>
          <w:lang w:val="en-US" w:eastAsia="fr-FR"/>
        </w:rPr>
        <w:t xml:space="preserve">ew </w:t>
      </w:r>
      <w:r>
        <w:rPr>
          <w:sz w:val="20"/>
          <w:szCs w:val="20"/>
          <w:lang w:val="en-US" w:eastAsia="fr-FR"/>
        </w:rPr>
        <w:t>R</w:t>
      </w:r>
      <w:r w:rsidR="00FB3197" w:rsidRPr="00FB3197">
        <w:rPr>
          <w:sz w:val="20"/>
          <w:szCs w:val="20"/>
          <w:lang w:val="en-US" w:eastAsia="fr-FR"/>
        </w:rPr>
        <w:t>oman 10</w:t>
      </w:r>
      <w:r>
        <w:rPr>
          <w:sz w:val="20"/>
          <w:szCs w:val="20"/>
          <w:lang w:val="en-US" w:eastAsia="fr-FR"/>
        </w:rPr>
        <w:t>]</w:t>
      </w:r>
    </w:p>
    <w:p w14:paraId="7F8AC85A" w14:textId="77777777" w:rsidR="00083D05" w:rsidRPr="00083D05" w:rsidRDefault="00083D05" w:rsidP="00083D05">
      <w:pPr>
        <w:rPr>
          <w:lang w:val="en-US" w:eastAsia="fr-FR"/>
        </w:rPr>
      </w:pPr>
      <w:r>
        <w:rPr>
          <w:lang w:val="en-US" w:eastAsia="fr-FR"/>
        </w:rPr>
        <w:t>[reference style is T&amp;F Standard CSE]</w:t>
      </w:r>
    </w:p>
    <w:p w14:paraId="0A35177D" w14:textId="77777777" w:rsidR="005B20C9" w:rsidRDefault="005B20C9">
      <w:pPr>
        <w:jc w:val="center"/>
        <w:rPr>
          <w:lang w:val="en-US"/>
        </w:rPr>
      </w:pPr>
    </w:p>
    <w:p w14:paraId="31D2D461" w14:textId="77777777" w:rsidR="005B20C9" w:rsidRDefault="005B20C9">
      <w:pPr>
        <w:rPr>
          <w:lang w:val="en-US" w:eastAsia="en-US"/>
        </w:rPr>
      </w:pPr>
    </w:p>
    <w:p w14:paraId="002A4909" w14:textId="77777777" w:rsidR="005B20C9" w:rsidRDefault="005B20C9">
      <w:pPr>
        <w:rPr>
          <w:lang w:val="en-US" w:eastAsia="en-US"/>
        </w:rPr>
      </w:pPr>
    </w:p>
    <w:p w14:paraId="71408FCB" w14:textId="77777777" w:rsidR="005B20C9" w:rsidRDefault="005B20C9">
      <w:pPr>
        <w:rPr>
          <w:lang w:val="en-US" w:eastAsia="en-US"/>
        </w:rPr>
      </w:pPr>
    </w:p>
    <w:p w14:paraId="54D9616C" w14:textId="77777777" w:rsidR="005B20C9" w:rsidRDefault="005B20C9">
      <w:pPr>
        <w:rPr>
          <w:lang w:val="en-US" w:eastAsia="en-US"/>
        </w:rPr>
      </w:pPr>
    </w:p>
    <w:p w14:paraId="327B4C12" w14:textId="77777777" w:rsidR="005B20C9" w:rsidRDefault="005B20C9">
      <w:pPr>
        <w:rPr>
          <w:lang w:val="en-US" w:eastAsia="en-US"/>
        </w:rPr>
      </w:pPr>
    </w:p>
    <w:p w14:paraId="3F220E3A" w14:textId="77777777" w:rsidR="005B20C9" w:rsidRDefault="005B20C9">
      <w:pPr>
        <w:rPr>
          <w:lang w:val="en-US" w:eastAsia="en-US"/>
        </w:rPr>
      </w:pPr>
    </w:p>
    <w:p w14:paraId="1888B00C" w14:textId="77777777" w:rsidR="005B20C9" w:rsidRDefault="005B20C9">
      <w:pPr>
        <w:rPr>
          <w:lang w:val="en-US" w:eastAsia="en-US"/>
        </w:rPr>
      </w:pPr>
    </w:p>
    <w:p w14:paraId="4ED68231" w14:textId="77777777" w:rsidR="005B20C9" w:rsidRDefault="005B20C9">
      <w:pPr>
        <w:rPr>
          <w:lang w:val="en-US" w:eastAsia="en-US"/>
        </w:rPr>
      </w:pPr>
    </w:p>
    <w:p w14:paraId="164D76BB" w14:textId="77777777" w:rsidR="005B20C9" w:rsidRDefault="005B20C9">
      <w:pPr>
        <w:rPr>
          <w:lang w:val="en-US"/>
        </w:rPr>
      </w:pPr>
    </w:p>
    <w:p w14:paraId="34D0B11C" w14:textId="77777777" w:rsidR="005B20C9" w:rsidRDefault="005B20C9">
      <w:pPr>
        <w:jc w:val="center"/>
        <w:rPr>
          <w:lang w:val="en-US"/>
        </w:rPr>
      </w:pPr>
    </w:p>
    <w:p w14:paraId="45275C75" w14:textId="77777777" w:rsidR="005B20C9" w:rsidRDefault="005B20C9">
      <w:pPr>
        <w:sectPr w:rsidR="005B20C9" w:rsidSect="009E036F">
          <w:type w:val="continuous"/>
          <w:pgSz w:w="12240" w:h="15840"/>
          <w:pgMar w:top="1134" w:right="1418" w:bottom="1418" w:left="1418" w:header="720" w:footer="720" w:gutter="0"/>
          <w:cols w:num="2" w:space="708"/>
          <w:docGrid w:linePitch="360"/>
        </w:sectPr>
      </w:pPr>
    </w:p>
    <w:p w14:paraId="1212D3D1" w14:textId="77777777" w:rsidR="005B20C9" w:rsidRDefault="005B20C9">
      <w:pPr>
        <w:pBdr>
          <w:bottom w:val="single" w:sz="6" w:space="1" w:color="000000"/>
        </w:pBdr>
        <w:rPr>
          <w:sz w:val="24"/>
          <w:szCs w:val="24"/>
          <w:lang w:val="en-US"/>
        </w:rPr>
      </w:pPr>
    </w:p>
    <w:p w14:paraId="7754AE32" w14:textId="77777777" w:rsidR="005B20C9" w:rsidRDefault="005B20C9">
      <w:pPr>
        <w:pBdr>
          <w:bottom w:val="single" w:sz="6" w:space="1" w:color="000000"/>
        </w:pBdr>
        <w:rPr>
          <w:sz w:val="24"/>
          <w:szCs w:val="24"/>
        </w:rPr>
      </w:pPr>
    </w:p>
    <w:p w14:paraId="06ABB9FD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050AE246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0D975639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01D3846E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2A8C1A86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5BE240C0" w14:textId="77777777" w:rsidR="005B20C9" w:rsidRDefault="006D7AAC">
      <w:pPr>
        <w:tabs>
          <w:tab w:val="left" w:pos="2340"/>
        </w:tabs>
        <w:ind w:left="2340" w:hanging="2340"/>
        <w:sectPr w:rsidR="005B20C9" w:rsidSect="009E036F">
          <w:type w:val="continuous"/>
          <w:pgSz w:w="12240" w:h="15840"/>
          <w:pgMar w:top="1135" w:right="1417" w:bottom="1417" w:left="1417" w:header="720" w:footer="720" w:gutter="0"/>
          <w:cols w:space="720"/>
          <w:docGrid w:linePitch="360"/>
        </w:sectPr>
      </w:pPr>
      <w:r>
        <w:rPr>
          <w:b/>
          <w:lang w:val="en-GB"/>
        </w:rPr>
        <w:t>*Corresponding author. Email: xxx@zzz.fr</w:t>
      </w:r>
      <w:r w:rsidR="00734C95">
        <w:rPr>
          <w:b/>
          <w:lang w:val="en-GB"/>
        </w:rPr>
        <w:t xml:space="preserve"> </w:t>
      </w:r>
    </w:p>
    <w:p w14:paraId="11DAEDD4" w14:textId="77777777" w:rsidR="005B20C9" w:rsidRDefault="005B20C9">
      <w:pPr>
        <w:pStyle w:val="Titre1"/>
        <w:numPr>
          <w:ilvl w:val="0"/>
          <w:numId w:val="0"/>
        </w:numPr>
        <w:sectPr w:rsidR="005B20C9" w:rsidSect="009E036F">
          <w:type w:val="continuous"/>
          <w:pgSz w:w="12240" w:h="15840"/>
          <w:pgMar w:top="1135" w:right="1417" w:bottom="1417" w:left="1417" w:header="720" w:footer="720" w:gutter="0"/>
          <w:cols w:num="2" w:space="708"/>
          <w:docGrid w:linePitch="360"/>
        </w:sectPr>
      </w:pPr>
    </w:p>
    <w:p w14:paraId="16E29CF5" w14:textId="77777777" w:rsidR="00262BF9" w:rsidRDefault="00262BF9" w:rsidP="00D26F67">
      <w:pPr>
        <w:pStyle w:val="Titre1"/>
      </w:pPr>
    </w:p>
    <w:sectPr w:rsidR="00262BF9" w:rsidSect="009E036F">
      <w:type w:val="continuous"/>
      <w:pgSz w:w="12240" w:h="15840"/>
      <w:pgMar w:top="1134" w:right="1418" w:bottom="1418" w:left="1418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2397" w14:textId="77777777" w:rsidR="008F6F4D" w:rsidRDefault="008F6F4D" w:rsidP="00075052">
      <w:r>
        <w:separator/>
      </w:r>
    </w:p>
  </w:endnote>
  <w:endnote w:type="continuationSeparator" w:id="0">
    <w:p w14:paraId="5721822B" w14:textId="77777777" w:rsidR="008F6F4D" w:rsidRDefault="008F6F4D" w:rsidP="000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D0FAB" w14:textId="77777777" w:rsidR="00075052" w:rsidRDefault="0007505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82BB4" w14:textId="77777777" w:rsidR="00075052" w:rsidRDefault="0007505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4F88" w14:textId="77777777" w:rsidR="00075052" w:rsidRDefault="0007505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5D73E" w14:textId="77777777" w:rsidR="008F6F4D" w:rsidRDefault="008F6F4D" w:rsidP="00075052">
      <w:r>
        <w:separator/>
      </w:r>
    </w:p>
  </w:footnote>
  <w:footnote w:type="continuationSeparator" w:id="0">
    <w:p w14:paraId="07604B42" w14:textId="77777777" w:rsidR="008F6F4D" w:rsidRDefault="008F6F4D" w:rsidP="00075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04F8F" w14:textId="77777777" w:rsidR="00075052" w:rsidRDefault="0007505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D519C" w14:textId="77777777" w:rsidR="00075052" w:rsidRDefault="0007505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6706" w14:textId="77777777" w:rsidR="00075052" w:rsidRDefault="0007505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5B3F61"/>
    <w:multiLevelType w:val="hybridMultilevel"/>
    <w:tmpl w:val="5B924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C"/>
    <w:rsid w:val="00042A66"/>
    <w:rsid w:val="00075052"/>
    <w:rsid w:val="00083D05"/>
    <w:rsid w:val="000D564C"/>
    <w:rsid w:val="000E54C8"/>
    <w:rsid w:val="00103D30"/>
    <w:rsid w:val="00145E83"/>
    <w:rsid w:val="00262BF9"/>
    <w:rsid w:val="00296750"/>
    <w:rsid w:val="002B06DB"/>
    <w:rsid w:val="002F108C"/>
    <w:rsid w:val="00325E46"/>
    <w:rsid w:val="003720C5"/>
    <w:rsid w:val="00380E98"/>
    <w:rsid w:val="003937A5"/>
    <w:rsid w:val="00397815"/>
    <w:rsid w:val="003A7ACD"/>
    <w:rsid w:val="003B5C4C"/>
    <w:rsid w:val="00416F06"/>
    <w:rsid w:val="0047548D"/>
    <w:rsid w:val="005B20C9"/>
    <w:rsid w:val="006649D9"/>
    <w:rsid w:val="006D7AAC"/>
    <w:rsid w:val="006F0468"/>
    <w:rsid w:val="00720BC8"/>
    <w:rsid w:val="00734C95"/>
    <w:rsid w:val="00770DED"/>
    <w:rsid w:val="008A65D3"/>
    <w:rsid w:val="008F6F4D"/>
    <w:rsid w:val="00911324"/>
    <w:rsid w:val="00963985"/>
    <w:rsid w:val="009E036F"/>
    <w:rsid w:val="00A97F88"/>
    <w:rsid w:val="00AC177C"/>
    <w:rsid w:val="00B32029"/>
    <w:rsid w:val="00B50BA2"/>
    <w:rsid w:val="00B9760E"/>
    <w:rsid w:val="00BA37FA"/>
    <w:rsid w:val="00BC3029"/>
    <w:rsid w:val="00C00B47"/>
    <w:rsid w:val="00C05F76"/>
    <w:rsid w:val="00C35763"/>
    <w:rsid w:val="00C65506"/>
    <w:rsid w:val="00D26F67"/>
    <w:rsid w:val="00D71300"/>
    <w:rsid w:val="00E00E2B"/>
    <w:rsid w:val="00E45392"/>
    <w:rsid w:val="00E875C4"/>
    <w:rsid w:val="00F9703D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BC9201"/>
  <w15:docId w15:val="{B49719EE-D428-490B-B205-B0081093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0C9"/>
    <w:pPr>
      <w:suppressAutoHyphens/>
    </w:pPr>
    <w:rPr>
      <w:rFonts w:eastAsia="SimSun"/>
      <w:lang w:val="it-IT" w:eastAsia="zh-CN"/>
    </w:rPr>
  </w:style>
  <w:style w:type="paragraph" w:styleId="Titre1">
    <w:name w:val="heading 1"/>
    <w:basedOn w:val="Normal"/>
    <w:next w:val="Normal"/>
    <w:qFormat/>
    <w:rsid w:val="005B20C9"/>
    <w:pPr>
      <w:keepNext/>
      <w:keepLines/>
      <w:widowControl w:val="0"/>
      <w:numPr>
        <w:numId w:val="1"/>
      </w:numPr>
      <w:spacing w:before="60" w:after="60"/>
      <w:jc w:val="both"/>
      <w:outlineLvl w:val="0"/>
    </w:pPr>
    <w:rPr>
      <w:rFonts w:eastAsia="Arial Unicode MS"/>
      <w:b/>
      <w:bCs/>
      <w:kern w:val="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0C9"/>
  </w:style>
  <w:style w:type="character" w:customStyle="1" w:styleId="Titre1Car">
    <w:name w:val="Titre 1 Car"/>
    <w:rsid w:val="005B20C9"/>
    <w:rPr>
      <w:rFonts w:ascii="Times New Roman" w:eastAsia="Arial Unicode MS" w:hAnsi="Times New Roman" w:cs="Times New Roman"/>
      <w:b/>
      <w:bCs/>
      <w:kern w:val="1"/>
      <w:sz w:val="24"/>
      <w:szCs w:val="24"/>
      <w:lang w:val="en-GB"/>
    </w:rPr>
  </w:style>
  <w:style w:type="character" w:customStyle="1" w:styleId="ArticleTitleChar">
    <w:name w:val="Article Title Char"/>
    <w:rsid w:val="005B20C9"/>
    <w:rPr>
      <w:rFonts w:ascii="Times New Roman" w:eastAsia="SimSun" w:hAnsi="Times New Roman" w:cs="Times New Roman"/>
      <w:b/>
      <w:bCs/>
      <w:sz w:val="36"/>
      <w:szCs w:val="36"/>
      <w:lang w:val="en-GB" w:bidi="ar-SA"/>
    </w:rPr>
  </w:style>
  <w:style w:type="character" w:customStyle="1" w:styleId="FirstName">
    <w:name w:val="First Name"/>
    <w:rsid w:val="005B20C9"/>
    <w:rPr>
      <w:rFonts w:ascii="Times" w:hAnsi="Times" w:cs="Times"/>
      <w:spacing w:val="0"/>
      <w:kern w:val="1"/>
      <w:sz w:val="24"/>
      <w:szCs w:val="24"/>
    </w:rPr>
  </w:style>
  <w:style w:type="character" w:customStyle="1" w:styleId="LastName">
    <w:name w:val="Last Name"/>
    <w:rsid w:val="005B20C9"/>
    <w:rPr>
      <w:rFonts w:ascii="Times New Roman" w:hAnsi="Times New Roman" w:cs="Times New Roman"/>
      <w:spacing w:val="0"/>
      <w:kern w:val="1"/>
      <w:sz w:val="24"/>
      <w:szCs w:val="24"/>
    </w:rPr>
  </w:style>
  <w:style w:type="character" w:customStyle="1" w:styleId="Suffix">
    <w:name w:val="Suffix"/>
    <w:rsid w:val="005B20C9"/>
    <w:rPr>
      <w:rFonts w:ascii="Times New Roman" w:hAnsi="Times New Roman" w:cs="Times New Roman"/>
      <w:sz w:val="24"/>
      <w:szCs w:val="24"/>
    </w:rPr>
  </w:style>
  <w:style w:type="character" w:customStyle="1" w:styleId="Initials">
    <w:name w:val="Initials"/>
    <w:rsid w:val="005B20C9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rsid w:val="005B20C9"/>
    <w:rPr>
      <w:rFonts w:ascii="Times New Roman" w:eastAsia="SimSun" w:hAnsi="Times New Roman" w:cs="Times New Roman"/>
      <w:caps/>
      <w:sz w:val="24"/>
      <w:szCs w:val="24"/>
      <w:lang w:val="it-IT"/>
    </w:rPr>
  </w:style>
  <w:style w:type="character" w:customStyle="1" w:styleId="KeywordsChar">
    <w:name w:val="Keywords Char"/>
    <w:rsid w:val="005B20C9"/>
    <w:rPr>
      <w:rFonts w:ascii="Times New Roman" w:eastAsia="SimSun" w:hAnsi="Times New Roman" w:cs="Times New Roman"/>
      <w:i/>
      <w:iCs/>
      <w:sz w:val="20"/>
      <w:szCs w:val="20"/>
      <w:lang w:val="it-IT"/>
    </w:rPr>
  </w:style>
  <w:style w:type="character" w:customStyle="1" w:styleId="Affix">
    <w:name w:val="Affix"/>
    <w:rsid w:val="005B20C9"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rsid w:val="005B20C9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enhypertexte">
    <w:name w:val="Hyperlink"/>
    <w:rsid w:val="005B20C9"/>
    <w:rPr>
      <w:color w:val="0000FF"/>
      <w:u w:val="single"/>
    </w:rPr>
  </w:style>
  <w:style w:type="character" w:customStyle="1" w:styleId="Marquedecommentaire1">
    <w:name w:val="Marque de commentaire1"/>
    <w:basedOn w:val="Policepardfaut1"/>
    <w:rsid w:val="005B20C9"/>
    <w:rPr>
      <w:sz w:val="16"/>
      <w:szCs w:val="16"/>
    </w:rPr>
  </w:style>
  <w:style w:type="character" w:customStyle="1" w:styleId="CommentaireCar">
    <w:name w:val="Commentaire Car"/>
    <w:basedOn w:val="Policepardfaut1"/>
    <w:rsid w:val="005B20C9"/>
    <w:rPr>
      <w:rFonts w:ascii="Times New Roman" w:eastAsia="SimSun" w:hAnsi="Times New Roman" w:cs="Times New Roman"/>
      <w:lang w:val="it-IT"/>
    </w:rPr>
  </w:style>
  <w:style w:type="character" w:customStyle="1" w:styleId="ObjetducommentaireCar">
    <w:name w:val="Objet du commentaire Car"/>
    <w:basedOn w:val="CommentaireCar"/>
    <w:rsid w:val="005B20C9"/>
    <w:rPr>
      <w:rFonts w:ascii="Times New Roman" w:eastAsia="SimSun" w:hAnsi="Times New Roman" w:cs="Times New Roman"/>
      <w:b/>
      <w:bCs/>
      <w:lang w:val="it-IT"/>
    </w:rPr>
  </w:style>
  <w:style w:type="character" w:customStyle="1" w:styleId="TextedebullesCar">
    <w:name w:val="Texte de bulles Car"/>
    <w:basedOn w:val="Policepardfaut1"/>
    <w:rsid w:val="005B20C9"/>
    <w:rPr>
      <w:rFonts w:ascii="Tahoma" w:eastAsia="SimSun" w:hAnsi="Tahoma" w:cs="Tahoma"/>
      <w:sz w:val="16"/>
      <w:szCs w:val="16"/>
      <w:lang w:val="it-IT"/>
    </w:rPr>
  </w:style>
  <w:style w:type="paragraph" w:customStyle="1" w:styleId="Titre10">
    <w:name w:val="Titre1"/>
    <w:basedOn w:val="Normal"/>
    <w:next w:val="Corpsdetexte"/>
    <w:rsid w:val="005B20C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Corpsdetexte">
    <w:name w:val="Body Text"/>
    <w:basedOn w:val="Normal"/>
    <w:rsid w:val="005B20C9"/>
    <w:pPr>
      <w:jc w:val="both"/>
    </w:pPr>
    <w:rPr>
      <w:lang w:val="en-GB"/>
    </w:rPr>
  </w:style>
  <w:style w:type="paragraph" w:styleId="Liste">
    <w:name w:val="List"/>
    <w:basedOn w:val="Corpsdetexte"/>
    <w:rsid w:val="005B20C9"/>
    <w:rPr>
      <w:rFonts w:ascii="Liberation Serif" w:hAnsi="Liberation Serif" w:cs="Lohit Hindi"/>
    </w:rPr>
  </w:style>
  <w:style w:type="paragraph" w:styleId="Lgende">
    <w:name w:val="caption"/>
    <w:basedOn w:val="Normal"/>
    <w:qFormat/>
    <w:rsid w:val="005B20C9"/>
    <w:pPr>
      <w:suppressLineNumbers/>
      <w:spacing w:before="120" w:after="120"/>
    </w:pPr>
    <w:rPr>
      <w:rFonts w:ascii="Liberation Serif" w:hAnsi="Liberation Serif" w:cs="Lohit Hindi"/>
      <w:i/>
      <w:iCs/>
      <w:sz w:val="24"/>
      <w:szCs w:val="24"/>
    </w:rPr>
  </w:style>
  <w:style w:type="paragraph" w:customStyle="1" w:styleId="Index">
    <w:name w:val="Index"/>
    <w:basedOn w:val="Normal"/>
    <w:rsid w:val="005B20C9"/>
    <w:pPr>
      <w:suppressLineNumbers/>
    </w:pPr>
    <w:rPr>
      <w:rFonts w:ascii="Liberation Serif" w:hAnsi="Liberation Serif" w:cs="Lohit Hindi"/>
    </w:rPr>
  </w:style>
  <w:style w:type="paragraph" w:customStyle="1" w:styleId="ArticleTitle">
    <w:name w:val="Article Title"/>
    <w:next w:val="Normal"/>
    <w:rsid w:val="005B20C9"/>
    <w:pPr>
      <w:widowControl w:val="0"/>
      <w:suppressAutoHyphens/>
      <w:spacing w:before="360" w:after="360"/>
      <w:jc w:val="center"/>
    </w:pPr>
    <w:rPr>
      <w:rFonts w:eastAsia="SimSun"/>
      <w:b/>
      <w:bCs/>
      <w:sz w:val="36"/>
      <w:szCs w:val="36"/>
      <w:lang w:val="en-GB" w:eastAsia="zh-CN"/>
    </w:rPr>
  </w:style>
  <w:style w:type="paragraph" w:customStyle="1" w:styleId="Affiliation">
    <w:name w:val="Affiliation"/>
    <w:next w:val="Normal"/>
    <w:rsid w:val="005B20C9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zh-CN"/>
    </w:rPr>
  </w:style>
  <w:style w:type="paragraph" w:customStyle="1" w:styleId="CorrespondingAuthor">
    <w:name w:val="Corresponding Author"/>
    <w:basedOn w:val="Normal"/>
    <w:rsid w:val="005B20C9"/>
  </w:style>
  <w:style w:type="paragraph" w:customStyle="1" w:styleId="Keywords">
    <w:name w:val="Keywords"/>
    <w:basedOn w:val="Normal"/>
    <w:rsid w:val="005B20C9"/>
    <w:rPr>
      <w:i/>
      <w:iCs/>
    </w:rPr>
  </w:style>
  <w:style w:type="paragraph" w:customStyle="1" w:styleId="Authors">
    <w:name w:val="Authors"/>
    <w:basedOn w:val="Normal"/>
    <w:next w:val="Normal"/>
    <w:rsid w:val="005B20C9"/>
    <w:rPr>
      <w:caps/>
      <w:sz w:val="24"/>
      <w:szCs w:val="24"/>
    </w:rPr>
  </w:style>
  <w:style w:type="paragraph" w:customStyle="1" w:styleId="FigureCaption">
    <w:name w:val="Figure Caption"/>
    <w:basedOn w:val="Normal"/>
    <w:next w:val="Normal"/>
    <w:rsid w:val="005B20C9"/>
    <w:pPr>
      <w:jc w:val="center"/>
    </w:pPr>
  </w:style>
  <w:style w:type="paragraph" w:customStyle="1" w:styleId="Notes">
    <w:name w:val="Notes"/>
    <w:basedOn w:val="Normal"/>
    <w:rsid w:val="005B20C9"/>
    <w:pPr>
      <w:ind w:left="720" w:hanging="720"/>
    </w:pPr>
    <w:rPr>
      <w:lang w:val="en-GB"/>
    </w:rPr>
  </w:style>
  <w:style w:type="paragraph" w:customStyle="1" w:styleId="Commentaire1">
    <w:name w:val="Commentaire1"/>
    <w:basedOn w:val="Normal"/>
    <w:rsid w:val="005B20C9"/>
  </w:style>
  <w:style w:type="paragraph" w:styleId="Objetducommentaire">
    <w:name w:val="annotation subject"/>
    <w:basedOn w:val="Commentaire1"/>
    <w:next w:val="Commentaire1"/>
    <w:rsid w:val="005B20C9"/>
    <w:rPr>
      <w:b/>
      <w:bCs/>
    </w:rPr>
  </w:style>
  <w:style w:type="paragraph" w:styleId="Textedebulles">
    <w:name w:val="Balloon Text"/>
    <w:basedOn w:val="Normal"/>
    <w:rsid w:val="005B20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B20C9"/>
    <w:pPr>
      <w:suppressLineNumbers/>
    </w:pPr>
  </w:style>
  <w:style w:type="paragraph" w:customStyle="1" w:styleId="Titredetableau">
    <w:name w:val="Titre de tableau"/>
    <w:basedOn w:val="Contenudetableau"/>
    <w:rsid w:val="005B20C9"/>
    <w:pPr>
      <w:jc w:val="center"/>
    </w:pPr>
    <w:rPr>
      <w:b/>
      <w:bCs/>
    </w:rPr>
  </w:style>
  <w:style w:type="character" w:customStyle="1" w:styleId="shorttext">
    <w:name w:val="short_text"/>
    <w:basedOn w:val="Policepardfaut"/>
    <w:rsid w:val="00B9760E"/>
  </w:style>
  <w:style w:type="character" w:customStyle="1" w:styleId="st">
    <w:name w:val="st"/>
    <w:basedOn w:val="Policepardfaut"/>
    <w:rsid w:val="00B9760E"/>
  </w:style>
  <w:style w:type="paragraph" w:styleId="En-tte">
    <w:name w:val="header"/>
    <w:basedOn w:val="Normal"/>
    <w:link w:val="En-tteCar"/>
    <w:uiPriority w:val="99"/>
    <w:unhideWhenUsed/>
    <w:rsid w:val="0007505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75052"/>
    <w:rPr>
      <w:rFonts w:eastAsia="SimSun"/>
      <w:lang w:val="it-IT" w:eastAsia="zh-CN"/>
    </w:rPr>
  </w:style>
  <w:style w:type="paragraph" w:styleId="Pieddepage">
    <w:name w:val="footer"/>
    <w:basedOn w:val="Normal"/>
    <w:link w:val="PieddepageCar"/>
    <w:uiPriority w:val="99"/>
    <w:unhideWhenUsed/>
    <w:rsid w:val="0007505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052"/>
    <w:rPr>
      <w:rFonts w:eastAsia="SimSun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172B-B835-9643-890E-3A01F9B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2445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Utilisateur de Microsoft Office</cp:lastModifiedBy>
  <cp:revision>3</cp:revision>
  <cp:lastPrinted>2012-11-28T10:10:00Z</cp:lastPrinted>
  <dcterms:created xsi:type="dcterms:W3CDTF">2017-04-14T17:31:00Z</dcterms:created>
  <dcterms:modified xsi:type="dcterms:W3CDTF">2017-04-14T17:32:00Z</dcterms:modified>
</cp:coreProperties>
</file>